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BC" w:rsidRPr="001111BC" w:rsidRDefault="001111BC" w:rsidP="001111BC">
      <w:pPr>
        <w:keepNext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399"/>
      <w:bookmarkEnd w:id="0"/>
      <w:r w:rsidRPr="001111BC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1111BC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1111BC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1111BC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1111BC">
        <w:rPr>
          <w:rFonts w:ascii="Times New Roman" w:hAnsi="Times New Roman" w:cs="Times New Roman"/>
          <w:b/>
          <w:bCs/>
          <w:sz w:val="28"/>
          <w:szCs w:val="28"/>
        </w:rPr>
        <w:t>13.</w:t>
      </w:r>
      <w:r w:rsidRPr="001111B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1111BC">
        <w:rPr>
          <w:rFonts w:ascii="Times New Roman" w:hAnsi="Times New Roman" w:cs="Times New Roman"/>
          <w:b/>
          <w:bCs/>
          <w:caps/>
          <w:sz w:val="28"/>
          <w:szCs w:val="28"/>
        </w:rPr>
        <w:t>НАСЕКОМЫЕ – ЧАСТЬ ЖИВОЙ ПРИРОДЫ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1111BC">
        <w:rPr>
          <w:rFonts w:ascii="Times New Roman" w:hAnsi="Times New Roman" w:cs="Times New Roman"/>
          <w:sz w:val="28"/>
          <w:szCs w:val="28"/>
        </w:rPr>
        <w:t xml:space="preserve"> уточнить представления учащихся о насекомых; знакомство с признаками живых организмов и выявление существенных признаков насекомых; развитие речевых навыков, мышления, внимания; воспитание любви к природе.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 w:rsidRPr="001111BC">
        <w:rPr>
          <w:rFonts w:ascii="Times New Roman" w:hAnsi="Times New Roman" w:cs="Times New Roman"/>
          <w:sz w:val="28"/>
          <w:szCs w:val="28"/>
        </w:rPr>
        <w:t xml:space="preserve"> рисунки с изображениями насекомых; схема «Животные»; карточки для работы в парах.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11BC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11BC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>– Отгадайте загадки: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111BC">
        <w:rPr>
          <w:rFonts w:ascii="Times New Roman" w:hAnsi="Times New Roman" w:cs="Times New Roman"/>
          <w:sz w:val="24"/>
          <w:szCs w:val="24"/>
        </w:rPr>
        <w:t>Шевелились у цветка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111BC">
        <w:rPr>
          <w:rFonts w:ascii="Times New Roman" w:hAnsi="Times New Roman" w:cs="Times New Roman"/>
          <w:sz w:val="24"/>
          <w:szCs w:val="24"/>
        </w:rPr>
        <w:t>Все четыре лепестка.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111BC">
        <w:rPr>
          <w:rFonts w:ascii="Times New Roman" w:hAnsi="Times New Roman" w:cs="Times New Roman"/>
          <w:sz w:val="24"/>
          <w:szCs w:val="24"/>
        </w:rPr>
        <w:t>Я сорвать его хотел, –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111BC">
        <w:rPr>
          <w:rFonts w:ascii="Times New Roman" w:hAnsi="Times New Roman" w:cs="Times New Roman"/>
          <w:sz w:val="24"/>
          <w:szCs w:val="24"/>
        </w:rPr>
        <w:t>Он вспорхнул и улетел.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12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111B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111B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111BC">
        <w:rPr>
          <w:rFonts w:ascii="Times New Roman" w:hAnsi="Times New Roman" w:cs="Times New Roman"/>
          <w:i/>
          <w:iCs/>
          <w:sz w:val="24"/>
          <w:szCs w:val="24"/>
        </w:rPr>
        <w:tab/>
        <w:t>(Бабочка.)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111BC">
        <w:rPr>
          <w:rFonts w:ascii="Times New Roman" w:hAnsi="Times New Roman" w:cs="Times New Roman"/>
          <w:sz w:val="24"/>
          <w:szCs w:val="24"/>
        </w:rPr>
        <w:t>Осенью в щель заберется,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111BC">
        <w:rPr>
          <w:rFonts w:ascii="Times New Roman" w:hAnsi="Times New Roman" w:cs="Times New Roman"/>
          <w:sz w:val="24"/>
          <w:szCs w:val="24"/>
        </w:rPr>
        <w:t>А весной проснется.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12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111B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111B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111BC">
        <w:rPr>
          <w:rFonts w:ascii="Times New Roman" w:hAnsi="Times New Roman" w:cs="Times New Roman"/>
          <w:i/>
          <w:iCs/>
          <w:sz w:val="24"/>
          <w:szCs w:val="24"/>
        </w:rPr>
        <w:tab/>
        <w:t>(Муха.)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111BC">
        <w:rPr>
          <w:rFonts w:ascii="Times New Roman" w:hAnsi="Times New Roman" w:cs="Times New Roman"/>
          <w:sz w:val="24"/>
          <w:szCs w:val="24"/>
        </w:rPr>
        <w:t>Черен, да не ворон,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111BC">
        <w:rPr>
          <w:rFonts w:ascii="Times New Roman" w:hAnsi="Times New Roman" w:cs="Times New Roman"/>
          <w:sz w:val="24"/>
          <w:szCs w:val="24"/>
        </w:rPr>
        <w:t>Рогат, да не бык,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111BC">
        <w:rPr>
          <w:rFonts w:ascii="Times New Roman" w:hAnsi="Times New Roman" w:cs="Times New Roman"/>
          <w:sz w:val="24"/>
          <w:szCs w:val="24"/>
        </w:rPr>
        <w:t>Шесть ног – без копыт,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111BC">
        <w:rPr>
          <w:rFonts w:ascii="Times New Roman" w:hAnsi="Times New Roman" w:cs="Times New Roman"/>
          <w:sz w:val="24"/>
          <w:szCs w:val="24"/>
        </w:rPr>
        <w:t>Летит – воет,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1111BC">
        <w:rPr>
          <w:rFonts w:ascii="Times New Roman" w:hAnsi="Times New Roman" w:cs="Times New Roman"/>
          <w:sz w:val="24"/>
          <w:szCs w:val="24"/>
        </w:rPr>
        <w:t>Сядет – землю роет.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12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111B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111BC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1111BC">
        <w:rPr>
          <w:rFonts w:ascii="Times New Roman" w:hAnsi="Times New Roman" w:cs="Times New Roman"/>
          <w:i/>
          <w:iCs/>
          <w:sz w:val="24"/>
          <w:szCs w:val="24"/>
        </w:rPr>
        <w:tab/>
        <w:t>(Жук.)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– Что объединяет слова-отгадки? </w:t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>(Это насекомые.)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>– Сегодня на уроке мы познакомимся с многообразием и красотой насекомых.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11BC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111B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111BC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и к у  (с. 16–17).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– Рассмотрите рисунок </w:t>
      </w:r>
      <w:proofErr w:type="gramStart"/>
      <w:r w:rsidRPr="001111B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111BC">
        <w:rPr>
          <w:rFonts w:ascii="Times New Roman" w:hAnsi="Times New Roman" w:cs="Times New Roman"/>
          <w:sz w:val="28"/>
          <w:szCs w:val="28"/>
        </w:rPr>
        <w:t xml:space="preserve"> с. 16. Как можно узнать насекомых? </w:t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>(Учащиеся оказываются в затруднении, так как большинству из них не известен общий признак насекомых – шесть ног.)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– Рассмотрите изображение пчелы. Сколько ног у пчелы? </w:t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>(6 ног.)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– Сколько частей тела? </w:t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>(3 – голова, грудь, брюшко.)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– Какие насекомые изображены на центральном рисунке? </w:t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1111BC">
        <w:rPr>
          <w:rFonts w:ascii="Times New Roman" w:hAnsi="Times New Roman" w:cs="Times New Roman"/>
          <w:i/>
          <w:iCs/>
          <w:caps/>
          <w:sz w:val="28"/>
          <w:szCs w:val="28"/>
        </w:rPr>
        <w:t>с</w:t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>трекоза, комар, водомерка, божья коровка, муравьи, муха, кузнечик.)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lastRenderedPageBreak/>
        <w:t>– Пересчитайте у них количество ног и количество частей тела.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spellStart"/>
      <w:r w:rsidRPr="001111BC">
        <w:rPr>
          <w:rFonts w:ascii="Times New Roman" w:hAnsi="Times New Roman" w:cs="Times New Roman"/>
          <w:b/>
          <w:bCs/>
          <w:sz w:val="28"/>
          <w:szCs w:val="28"/>
        </w:rPr>
        <w:t>ы</w:t>
      </w:r>
      <w:proofErr w:type="spellEnd"/>
      <w:r w:rsidRPr="001111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1111BC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1111BC">
        <w:rPr>
          <w:rFonts w:ascii="Times New Roman" w:hAnsi="Times New Roman" w:cs="Times New Roman"/>
          <w:b/>
          <w:bCs/>
          <w:sz w:val="28"/>
          <w:szCs w:val="28"/>
        </w:rPr>
        <w:t xml:space="preserve"> о д: </w:t>
      </w:r>
      <w:proofErr w:type="gramStart"/>
      <w:r w:rsidRPr="001111B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</w:t>
      </w:r>
      <w:proofErr w:type="gramEnd"/>
      <w:r w:rsidRPr="001111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всех насекомых – 6 ног.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>– Обратите внимание, что насекомых зовут еще членистоногими, так как ножки их состоят из отдельных члеников. Брюшко насекомых, как правило, тоже состоит из отдельных сегментов, разделенных насечками (своеобразный «скелет» насекомого).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2. З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а к о м с т в о   с   м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о г о </w:t>
      </w:r>
      <w:proofErr w:type="spellStart"/>
      <w:proofErr w:type="gramStart"/>
      <w:r w:rsidRPr="001111BC">
        <w:rPr>
          <w:rFonts w:ascii="Times New Roman" w:hAnsi="Times New Roman" w:cs="Times New Roman"/>
          <w:sz w:val="28"/>
          <w:szCs w:val="28"/>
        </w:rPr>
        <w:t>о</w:t>
      </w:r>
      <w:proofErr w:type="spellEnd"/>
      <w:proofErr w:type="gramEnd"/>
      <w:r w:rsidRPr="001111BC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и е м  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а  насекомых.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i/>
          <w:iCs/>
          <w:sz w:val="28"/>
          <w:szCs w:val="28"/>
        </w:rPr>
        <w:t>Учитель демонстрирует рисунки с изображением насекомых и рассказывает об их жизни.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20700" cy="520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11BC">
        <w:rPr>
          <w:rFonts w:ascii="Times New Roman" w:hAnsi="Times New Roman" w:cs="Times New Roman"/>
          <w:b/>
          <w:bCs/>
          <w:sz w:val="28"/>
          <w:szCs w:val="28"/>
        </w:rPr>
        <w:t xml:space="preserve"> Ф и </w:t>
      </w:r>
      <w:proofErr w:type="spellStart"/>
      <w:r w:rsidRPr="001111BC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spellEnd"/>
      <w:r w:rsidRPr="001111BC">
        <w:rPr>
          <w:rFonts w:ascii="Times New Roman" w:hAnsi="Times New Roman" w:cs="Times New Roman"/>
          <w:b/>
          <w:bCs/>
          <w:sz w:val="28"/>
          <w:szCs w:val="28"/>
        </w:rPr>
        <w:t xml:space="preserve"> к у </w:t>
      </w:r>
      <w:proofErr w:type="gramStart"/>
      <w:r w:rsidRPr="001111BC">
        <w:rPr>
          <w:rFonts w:ascii="Times New Roman" w:hAnsi="Times New Roman" w:cs="Times New Roman"/>
          <w:b/>
          <w:bCs/>
          <w:sz w:val="28"/>
          <w:szCs w:val="28"/>
        </w:rPr>
        <w:t xml:space="preserve">л </w:t>
      </w:r>
      <w:proofErr w:type="spellStart"/>
      <w:r w:rsidRPr="001111BC">
        <w:rPr>
          <w:rFonts w:ascii="Times New Roman" w:hAnsi="Times New Roman" w:cs="Times New Roman"/>
          <w:b/>
          <w:bCs/>
          <w:sz w:val="28"/>
          <w:szCs w:val="28"/>
        </w:rPr>
        <w:t>ь</w:t>
      </w:r>
      <w:proofErr w:type="spellEnd"/>
      <w:proofErr w:type="gramEnd"/>
      <w:r w:rsidRPr="001111BC">
        <w:rPr>
          <w:rFonts w:ascii="Times New Roman" w:hAnsi="Times New Roman" w:cs="Times New Roman"/>
          <w:b/>
          <w:bCs/>
          <w:sz w:val="28"/>
          <w:szCs w:val="28"/>
        </w:rPr>
        <w:t xml:space="preserve"> т м и </w:t>
      </w:r>
      <w:proofErr w:type="spellStart"/>
      <w:r w:rsidRPr="001111BC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1111BC">
        <w:rPr>
          <w:rFonts w:ascii="Times New Roman" w:hAnsi="Times New Roman" w:cs="Times New Roman"/>
          <w:b/>
          <w:bCs/>
          <w:sz w:val="28"/>
          <w:szCs w:val="28"/>
        </w:rPr>
        <w:t xml:space="preserve"> у т к а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 w:rsidRPr="001111B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111BC">
        <w:rPr>
          <w:rFonts w:ascii="Times New Roman" w:hAnsi="Times New Roman" w:cs="Times New Roman"/>
          <w:sz w:val="28"/>
          <w:szCs w:val="28"/>
        </w:rPr>
        <w:t xml:space="preserve">Муха, муха, Цокотуха, 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ab/>
      </w:r>
      <w:r w:rsidRPr="001111BC">
        <w:rPr>
          <w:rFonts w:ascii="Times New Roman" w:hAnsi="Times New Roman" w:cs="Times New Roman"/>
          <w:sz w:val="28"/>
          <w:szCs w:val="28"/>
        </w:rPr>
        <w:tab/>
      </w:r>
      <w:r w:rsidRPr="001111BC">
        <w:rPr>
          <w:rFonts w:ascii="Times New Roman" w:hAnsi="Times New Roman" w:cs="Times New Roman"/>
          <w:sz w:val="28"/>
          <w:szCs w:val="28"/>
        </w:rPr>
        <w:tab/>
        <w:t xml:space="preserve">Позолоченное брюхо! 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ab/>
      </w:r>
      <w:r w:rsidRPr="001111BC">
        <w:rPr>
          <w:rFonts w:ascii="Times New Roman" w:hAnsi="Times New Roman" w:cs="Times New Roman"/>
          <w:sz w:val="28"/>
          <w:szCs w:val="28"/>
        </w:rPr>
        <w:tab/>
      </w:r>
      <w:r w:rsidRPr="001111BC">
        <w:rPr>
          <w:rFonts w:ascii="Times New Roman" w:hAnsi="Times New Roman" w:cs="Times New Roman"/>
          <w:sz w:val="28"/>
          <w:szCs w:val="28"/>
        </w:rPr>
        <w:tab/>
        <w:t xml:space="preserve">Муха по полю пошла, 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ab/>
      </w:r>
      <w:r w:rsidRPr="001111BC">
        <w:rPr>
          <w:rFonts w:ascii="Times New Roman" w:hAnsi="Times New Roman" w:cs="Times New Roman"/>
          <w:sz w:val="28"/>
          <w:szCs w:val="28"/>
        </w:rPr>
        <w:tab/>
      </w:r>
      <w:r w:rsidRPr="001111BC">
        <w:rPr>
          <w:rFonts w:ascii="Times New Roman" w:hAnsi="Times New Roman" w:cs="Times New Roman"/>
          <w:sz w:val="28"/>
          <w:szCs w:val="28"/>
        </w:rPr>
        <w:tab/>
        <w:t>Муха денежку нашла…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ab/>
        <w:t>К. Чуковский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>– Вы знаете это стихотворение?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>– Кто был в гостях у Мухи?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– Почему Муха не пригласила в гости зайца, аиста или медведя? </w:t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>(Она пригласила только насекомых.)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111B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111BC">
        <w:rPr>
          <w:rFonts w:ascii="Times New Roman" w:hAnsi="Times New Roman" w:cs="Times New Roman"/>
          <w:sz w:val="28"/>
          <w:szCs w:val="28"/>
        </w:rPr>
        <w:t xml:space="preserve"> а б о т а  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о   у ч е б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и к у  (с. 17).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– Рассмотрите изображение паука. Как вы думаете, а паук – это насекомое? Сколько ног у паука? </w:t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>(8 ног.)</w:t>
      </w:r>
      <w:r w:rsidRPr="001111BC">
        <w:rPr>
          <w:rFonts w:ascii="Times New Roman" w:hAnsi="Times New Roman" w:cs="Times New Roman"/>
          <w:sz w:val="28"/>
          <w:szCs w:val="28"/>
        </w:rPr>
        <w:t xml:space="preserve"> Сколько частей тела? </w:t>
      </w:r>
      <w:r w:rsidRPr="001111BC">
        <w:rPr>
          <w:rFonts w:ascii="Times New Roman" w:hAnsi="Times New Roman" w:cs="Times New Roman"/>
          <w:i/>
          <w:iCs/>
          <w:sz w:val="28"/>
          <w:szCs w:val="28"/>
        </w:rPr>
        <w:t xml:space="preserve">(Дети затрудняются.) 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>– У него 2 части тела – головогрудь и брюшко, а не три, как у насекомых. Голова и грудь у паука не разделяются, а срослись нацело.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11BC">
        <w:rPr>
          <w:rFonts w:ascii="Times New Roman" w:hAnsi="Times New Roman" w:cs="Times New Roman"/>
          <w:caps/>
          <w:sz w:val="24"/>
          <w:szCs w:val="24"/>
        </w:rPr>
        <w:t>Пауки – не насекомые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Пауки принадлежат к классу </w:t>
      </w:r>
      <w:proofErr w:type="gramStart"/>
      <w:r w:rsidRPr="001111BC">
        <w:rPr>
          <w:rFonts w:ascii="Times New Roman" w:hAnsi="Times New Roman" w:cs="Times New Roman"/>
          <w:sz w:val="28"/>
          <w:szCs w:val="28"/>
        </w:rPr>
        <w:t>паукообразных</w:t>
      </w:r>
      <w:proofErr w:type="gramEnd"/>
      <w:r w:rsidRPr="001111BC">
        <w:rPr>
          <w:rFonts w:ascii="Times New Roman" w:hAnsi="Times New Roman" w:cs="Times New Roman"/>
          <w:sz w:val="28"/>
          <w:szCs w:val="28"/>
        </w:rPr>
        <w:t xml:space="preserve">. В отличие от насекомых у них восемь ножек и нет крыльев. Тело их состоит из двух частей, зато глаз – целых восемь. На брюшке у паука есть несколько маленьких бугорков – железок. Из них выделяется жидкость, </w:t>
      </w:r>
      <w:proofErr w:type="gramStart"/>
      <w:r w:rsidRPr="001111BC">
        <w:rPr>
          <w:rFonts w:ascii="Times New Roman" w:hAnsi="Times New Roman" w:cs="Times New Roman"/>
          <w:sz w:val="28"/>
          <w:szCs w:val="28"/>
        </w:rPr>
        <w:t>кото­рая</w:t>
      </w:r>
      <w:proofErr w:type="gramEnd"/>
      <w:r w:rsidRPr="001111BC">
        <w:rPr>
          <w:rFonts w:ascii="Times New Roman" w:hAnsi="Times New Roman" w:cs="Times New Roman"/>
          <w:sz w:val="28"/>
          <w:szCs w:val="28"/>
        </w:rPr>
        <w:t xml:space="preserve"> застывает на воздухе в виде нити – паутины.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i/>
          <w:iCs/>
          <w:sz w:val="28"/>
          <w:szCs w:val="28"/>
        </w:rPr>
        <w:t>На доске составляется схема: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965700" cy="25654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0" cy="256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111BC">
        <w:rPr>
          <w:rFonts w:ascii="Times New Roman" w:hAnsi="Times New Roman" w:cs="Times New Roman"/>
          <w:i/>
          <w:iCs/>
          <w:sz w:val="28"/>
          <w:szCs w:val="28"/>
        </w:rPr>
        <w:t xml:space="preserve">Учитель читает рассказ «Как узнать насекомых» (хрестоматия). 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11BC">
        <w:rPr>
          <w:rFonts w:ascii="Times New Roman" w:hAnsi="Times New Roman" w:cs="Times New Roman"/>
          <w:b/>
          <w:bCs/>
          <w:sz w:val="28"/>
          <w:szCs w:val="28"/>
        </w:rPr>
        <w:t xml:space="preserve">III. Закрепление изученного материала. 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111B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111BC">
        <w:rPr>
          <w:rFonts w:ascii="Times New Roman" w:hAnsi="Times New Roman" w:cs="Times New Roman"/>
          <w:sz w:val="28"/>
          <w:szCs w:val="28"/>
        </w:rPr>
        <w:t xml:space="preserve"> а б о т а   в  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е ч а т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  т е т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и   (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и е  11). 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111B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1111BC">
        <w:rPr>
          <w:rFonts w:ascii="Times New Roman" w:hAnsi="Times New Roman" w:cs="Times New Roman"/>
          <w:sz w:val="28"/>
          <w:szCs w:val="28"/>
        </w:rPr>
        <w:t xml:space="preserve"> а б о т а   в  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о   к а </w:t>
      </w:r>
      <w:proofErr w:type="spellStart"/>
      <w:r w:rsidRPr="001111B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1111BC">
        <w:rPr>
          <w:rFonts w:ascii="Times New Roman" w:hAnsi="Times New Roman" w:cs="Times New Roman"/>
          <w:sz w:val="28"/>
          <w:szCs w:val="28"/>
        </w:rPr>
        <w:t xml:space="preserve"> т о ч к а м.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>– На свете существует много разных насекомых. Это жуки, бабочки, муравьи, пчелы, мухи, стрекозы, комары. Все они имеют тело, состоящее из трех частей, и три пары ног.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Внимательно рассмотрите изображение фантастического животного. Из </w:t>
      </w:r>
      <w:proofErr w:type="gramStart"/>
      <w:r w:rsidRPr="001111BC">
        <w:rPr>
          <w:rFonts w:ascii="Times New Roman" w:hAnsi="Times New Roman" w:cs="Times New Roman"/>
          <w:sz w:val="28"/>
          <w:szCs w:val="28"/>
        </w:rPr>
        <w:t>частей</w:t>
      </w:r>
      <w:proofErr w:type="gramEnd"/>
      <w:r w:rsidRPr="001111BC">
        <w:rPr>
          <w:rFonts w:ascii="Times New Roman" w:hAnsi="Times New Roman" w:cs="Times New Roman"/>
          <w:sz w:val="28"/>
          <w:szCs w:val="28"/>
        </w:rPr>
        <w:t xml:space="preserve"> каких насекомых оно составлено?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41800" cy="274320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11BC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>– Каких животных относят к насекомым?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>– Назовите насекомых нашего края.</w:t>
      </w:r>
    </w:p>
    <w:p w:rsidR="001111BC" w:rsidRPr="001111BC" w:rsidRDefault="001111BC" w:rsidP="001111BC">
      <w:pPr>
        <w:keepNext/>
        <w:autoSpaceDE w:val="0"/>
        <w:autoSpaceDN w:val="0"/>
        <w:adjustRightInd w:val="0"/>
        <w:spacing w:after="18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111BC">
        <w:rPr>
          <w:rFonts w:ascii="Times New Roman" w:hAnsi="Times New Roman" w:cs="Times New Roman"/>
          <w:sz w:val="28"/>
          <w:szCs w:val="28"/>
        </w:rPr>
        <w:t xml:space="preserve">– Рассмотрите таблицу. Что вы узнали из нее? </w:t>
      </w:r>
    </w:p>
    <w:tbl>
      <w:tblPr>
        <w:tblW w:w="84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89"/>
        <w:gridCol w:w="4211"/>
        <w:gridCol w:w="2000"/>
      </w:tblGrid>
      <w:tr w:rsidR="001111BC" w:rsidRPr="001111BC">
        <w:trPr>
          <w:tblCellSpacing w:w="0" w:type="dxa"/>
          <w:jc w:val="center"/>
        </w:trPr>
        <w:tc>
          <w:tcPr>
            <w:tcW w:w="82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бывают животные</w:t>
            </w:r>
          </w:p>
        </w:tc>
      </w:tr>
      <w:tr w:rsidR="001111BC" w:rsidRPr="001111BC">
        <w:tblPrEx>
          <w:tblCellSpacing w:w="-8" w:type="dxa"/>
        </w:tblPrEx>
        <w:trPr>
          <w:tblCellSpacing w:w="-8" w:type="dxa"/>
          <w:jc w:val="center"/>
        </w:trPr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Группы животных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Признаки групп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Число видов</w:t>
            </w:r>
          </w:p>
        </w:tc>
      </w:tr>
      <w:tr w:rsidR="001111BC" w:rsidRPr="001111BC">
        <w:tblPrEx>
          <w:tblCellSpacing w:w="-8" w:type="dxa"/>
        </w:tblPrEx>
        <w:trPr>
          <w:tblCellSpacing w:w="-8" w:type="dxa"/>
          <w:jc w:val="center"/>
        </w:trPr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Насекомые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Шесть ног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1 миллион</w:t>
            </w:r>
          </w:p>
        </w:tc>
      </w:tr>
      <w:tr w:rsidR="001111BC" w:rsidRPr="001111BC">
        <w:tblPrEx>
          <w:tblCellSpacing w:w="-8" w:type="dxa"/>
        </w:tblPrEx>
        <w:trPr>
          <w:tblCellSpacing w:w="-8" w:type="dxa"/>
          <w:jc w:val="center"/>
        </w:trPr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Рыбы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Скользкая чешуя, плавники, жабры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20 тысяч</w:t>
            </w:r>
          </w:p>
        </w:tc>
      </w:tr>
      <w:tr w:rsidR="001111BC" w:rsidRPr="001111BC">
        <w:tblPrEx>
          <w:tblCellSpacing w:w="-8" w:type="dxa"/>
        </w:tblPrEx>
        <w:trPr>
          <w:tblCellSpacing w:w="-8" w:type="dxa"/>
          <w:jc w:val="center"/>
        </w:trPr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Земноводные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Голая кожа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</w:tr>
      <w:tr w:rsidR="001111BC" w:rsidRPr="001111BC">
        <w:tblPrEx>
          <w:tblCellSpacing w:w="-8" w:type="dxa"/>
        </w:tblPrEx>
        <w:trPr>
          <w:tblCellSpacing w:w="-8" w:type="dxa"/>
          <w:jc w:val="center"/>
        </w:trPr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Пресмыкающиеся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Сухие чешуйки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6 тысяч</w:t>
            </w:r>
          </w:p>
        </w:tc>
      </w:tr>
      <w:tr w:rsidR="001111BC" w:rsidRPr="001111BC">
        <w:tblPrEx>
          <w:tblCellSpacing w:w="-8" w:type="dxa"/>
        </w:tblPrEx>
        <w:trPr>
          <w:tblCellSpacing w:w="-8" w:type="dxa"/>
          <w:jc w:val="center"/>
        </w:trPr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Перья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8600</w:t>
            </w:r>
          </w:p>
        </w:tc>
      </w:tr>
      <w:tr w:rsidR="001111BC" w:rsidRPr="001111BC">
        <w:tblPrEx>
          <w:tblCellSpacing w:w="-8" w:type="dxa"/>
        </w:tblPrEx>
        <w:trPr>
          <w:tblCellSpacing w:w="-8" w:type="dxa"/>
          <w:jc w:val="center"/>
        </w:trPr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Звери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Шерсть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1BC" w:rsidRPr="001111BC" w:rsidRDefault="001111BC" w:rsidP="001111B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1BC">
              <w:rPr>
                <w:rFonts w:ascii="Times New Roman" w:hAnsi="Times New Roman" w:cs="Times New Roman"/>
                <w:sz w:val="24"/>
                <w:szCs w:val="24"/>
              </w:rPr>
              <w:t>4 тысячи</w:t>
            </w:r>
          </w:p>
        </w:tc>
      </w:tr>
    </w:tbl>
    <w:p w:rsidR="001111BC" w:rsidRPr="001111BC" w:rsidRDefault="001111BC" w:rsidP="00111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9DC" w:rsidRDefault="007639DC"/>
    <w:sectPr w:rsidR="007639DC" w:rsidSect="00B7197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111BC"/>
    <w:rsid w:val="001111BC"/>
    <w:rsid w:val="00763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11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11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547</Words>
  <Characters>3123</Characters>
  <Application>Microsoft Office Word</Application>
  <DocSecurity>0</DocSecurity>
  <Lines>26</Lines>
  <Paragraphs>7</Paragraphs>
  <ScaleCrop>false</ScaleCrop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2011-09-05T14:08:00Z</dcterms:created>
  <dcterms:modified xsi:type="dcterms:W3CDTF">2011-09-05T14:09:00Z</dcterms:modified>
</cp:coreProperties>
</file>